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1D" w:rsidRPr="002D3ED2" w:rsidRDefault="00D01029" w:rsidP="00D0458D">
      <w:pPr>
        <w:rPr>
          <w:b/>
          <w:sz w:val="52"/>
          <w:szCs w:val="52"/>
          <w:u w:val="single"/>
        </w:rPr>
      </w:pPr>
      <w:r w:rsidRPr="002D3ED2"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459613" wp14:editId="479B3C94">
                <wp:simplePos x="0" y="0"/>
                <wp:positionH relativeFrom="page">
                  <wp:posOffset>476250</wp:posOffset>
                </wp:positionH>
                <wp:positionV relativeFrom="page">
                  <wp:posOffset>485775</wp:posOffset>
                </wp:positionV>
                <wp:extent cx="1885950" cy="2886075"/>
                <wp:effectExtent l="38100" t="38100" r="38100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8860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1029" w:rsidRDefault="00D01029" w:rsidP="00D01029">
                            <w:r>
                              <w:t>Rule #1 Take all threats seriously</w:t>
                            </w:r>
                          </w:p>
                          <w:p w:rsidR="00D01029" w:rsidRDefault="00D01029" w:rsidP="00D01029">
                            <w:r>
                              <w:t>Examples of Common types of Threats</w:t>
                            </w:r>
                          </w:p>
                          <w:p w:rsidR="00D01029" w:rsidRDefault="00D01029" w:rsidP="00D01029">
                            <w:r>
                              <w:t xml:space="preserve">Direct: “I’m going to burn this place down”. </w:t>
                            </w:r>
                          </w:p>
                          <w:p w:rsidR="00D01029" w:rsidRDefault="00D01029" w:rsidP="00D01029">
                            <w:r>
                              <w:t xml:space="preserve">Conditional: “If I have to come down there to straighten this out, somebody is going to get hurt”. </w:t>
                            </w:r>
                          </w:p>
                          <w:p w:rsidR="00D01029" w:rsidRDefault="00D01029" w:rsidP="00D01029">
                            <w:r>
                              <w:t xml:space="preserve">Veiled:  “You’ll be sorry you said that”. </w:t>
                            </w:r>
                          </w:p>
                          <w:p w:rsidR="00D01029" w:rsidRDefault="00D0102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38.25pt;width:148.5pt;height:2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D01029" w:rsidRDefault="00D01029" w:rsidP="00D01029">
                      <w:r>
                        <w:t>Rule #1 Take all threats seriously</w:t>
                      </w:r>
                    </w:p>
                    <w:p w:rsidR="00D01029" w:rsidRDefault="00D01029" w:rsidP="00D01029">
                      <w:r>
                        <w:t>Examples of Common types of Threats</w:t>
                      </w:r>
                    </w:p>
                    <w:p w:rsidR="00D01029" w:rsidRDefault="00D01029" w:rsidP="00D01029">
                      <w:r>
                        <w:t xml:space="preserve">Direct: “I’m going to burn this place down”. </w:t>
                      </w:r>
                    </w:p>
                    <w:p w:rsidR="00D01029" w:rsidRDefault="00D01029" w:rsidP="00D01029">
                      <w:r>
                        <w:t xml:space="preserve">Conditional: “If I have to come down there to straighten this out, somebody is going to get hurt”. </w:t>
                      </w:r>
                    </w:p>
                    <w:p w:rsidR="00D01029" w:rsidRDefault="00D01029" w:rsidP="00D01029">
                      <w:r>
                        <w:t xml:space="preserve">Veiled:  “You’ll be sorry you said that”. </w:t>
                      </w:r>
                    </w:p>
                    <w:p w:rsidR="00D01029" w:rsidRDefault="00D0102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54ECB" w:rsidRPr="002D3ED2">
        <w:rPr>
          <w:b/>
          <w:sz w:val="52"/>
          <w:szCs w:val="52"/>
          <w:u w:val="single"/>
        </w:rPr>
        <w:t>Threatening Communication</w:t>
      </w:r>
    </w:p>
    <w:p w:rsidR="00554ECB" w:rsidRPr="00391011" w:rsidRDefault="00554ECB" w:rsidP="009518F4">
      <w:pPr>
        <w:jc w:val="center"/>
        <w:rPr>
          <w:b/>
          <w:sz w:val="28"/>
          <w:szCs w:val="28"/>
          <w:u w:val="single"/>
        </w:rPr>
      </w:pPr>
      <w:r w:rsidRPr="00391011">
        <w:rPr>
          <w:b/>
          <w:sz w:val="28"/>
          <w:szCs w:val="28"/>
          <w:u w:val="single"/>
        </w:rPr>
        <w:t>Tips for handling threats received over the phone</w:t>
      </w:r>
    </w:p>
    <w:p w:rsidR="009518F4" w:rsidRDefault="009518F4" w:rsidP="00554ECB">
      <w:pPr>
        <w:pStyle w:val="ListParagraph"/>
        <w:numPr>
          <w:ilvl w:val="0"/>
          <w:numId w:val="1"/>
        </w:numPr>
        <w:sectPr w:rsidR="009518F4" w:rsidSect="002D3ED2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4ECB" w:rsidRDefault="00554ECB" w:rsidP="00554ECB">
      <w:pPr>
        <w:pStyle w:val="ListParagraph"/>
        <w:numPr>
          <w:ilvl w:val="0"/>
          <w:numId w:val="1"/>
        </w:numPr>
      </w:pPr>
      <w:r>
        <w:lastRenderedPageBreak/>
        <w:t xml:space="preserve">Stay </w:t>
      </w:r>
      <w:r w:rsidR="002D3ED2">
        <w:t>c</w:t>
      </w:r>
      <w:r>
        <w:t>alm.</w:t>
      </w:r>
    </w:p>
    <w:p w:rsidR="00554ECB" w:rsidRDefault="00554ECB" w:rsidP="00554ECB">
      <w:pPr>
        <w:pStyle w:val="ListParagraph"/>
        <w:numPr>
          <w:ilvl w:val="0"/>
          <w:numId w:val="1"/>
        </w:numPr>
      </w:pPr>
      <w:r>
        <w:t>Keep the person on the phone as long as possible.</w:t>
      </w:r>
    </w:p>
    <w:p w:rsidR="00554ECB" w:rsidRDefault="00554ECB" w:rsidP="00554ECB">
      <w:pPr>
        <w:pStyle w:val="ListParagraph"/>
        <w:numPr>
          <w:ilvl w:val="0"/>
          <w:numId w:val="1"/>
        </w:numPr>
      </w:pPr>
      <w:r>
        <w:t xml:space="preserve">Write down the information word for word on the Bomb Threat Checklist (it </w:t>
      </w:r>
      <w:r w:rsidR="00391011">
        <w:t xml:space="preserve">  </w:t>
      </w:r>
      <w:r>
        <w:t xml:space="preserve">can be </w:t>
      </w:r>
      <w:r w:rsidR="00391011">
        <w:t>used for any type of threat) on the next page.</w:t>
      </w:r>
    </w:p>
    <w:p w:rsidR="00554ECB" w:rsidRDefault="00554ECB" w:rsidP="00554ECB">
      <w:pPr>
        <w:pStyle w:val="ListParagraph"/>
        <w:numPr>
          <w:ilvl w:val="0"/>
          <w:numId w:val="1"/>
        </w:numPr>
      </w:pPr>
      <w:r>
        <w:t xml:space="preserve">If you don’t understand what the caller means, then ask for clarification. </w:t>
      </w:r>
    </w:p>
    <w:p w:rsidR="00554ECB" w:rsidRDefault="00554ECB" w:rsidP="00554ECB">
      <w:pPr>
        <w:pStyle w:val="ListParagraph"/>
        <w:numPr>
          <w:ilvl w:val="0"/>
          <w:numId w:val="1"/>
        </w:numPr>
      </w:pPr>
      <w:r>
        <w:t xml:space="preserve">If you have caller I.D. on your telephone, write down the caller’s phone number. </w:t>
      </w:r>
    </w:p>
    <w:p w:rsidR="00554ECB" w:rsidRDefault="00554ECB" w:rsidP="00554ECB">
      <w:pPr>
        <w:pStyle w:val="ListParagraph"/>
        <w:numPr>
          <w:ilvl w:val="0"/>
          <w:numId w:val="1"/>
        </w:numPr>
      </w:pPr>
      <w:r>
        <w:t>Ask the caller to give details (location of bomb, detonation time, etc.).</w:t>
      </w:r>
    </w:p>
    <w:p w:rsidR="00554ECB" w:rsidRDefault="00554ECB" w:rsidP="00554ECB">
      <w:pPr>
        <w:pStyle w:val="ListParagraph"/>
        <w:numPr>
          <w:ilvl w:val="0"/>
          <w:numId w:val="1"/>
        </w:numPr>
      </w:pPr>
      <w:r>
        <w:t>Note anything that might be significant about the caller’s voice (male/female, accent, etc.)</w:t>
      </w:r>
      <w:r w:rsidR="00ED4567">
        <w:t>.</w:t>
      </w:r>
    </w:p>
    <w:p w:rsidR="00ED4567" w:rsidRDefault="00ED4567" w:rsidP="00554ECB">
      <w:pPr>
        <w:pStyle w:val="ListParagraph"/>
        <w:numPr>
          <w:ilvl w:val="0"/>
          <w:numId w:val="1"/>
        </w:numPr>
      </w:pPr>
      <w:r>
        <w:t>If the voice sounds familiar, note who it sounds like.</w:t>
      </w:r>
    </w:p>
    <w:p w:rsidR="00ED4567" w:rsidRDefault="00ED4567" w:rsidP="00554ECB">
      <w:pPr>
        <w:pStyle w:val="ListParagraph"/>
        <w:numPr>
          <w:ilvl w:val="0"/>
          <w:numId w:val="1"/>
        </w:numPr>
      </w:pPr>
      <w:r>
        <w:t>Pay attention to any background noises you might hear on the telephone (street sounds, public address systems, etc.).</w:t>
      </w:r>
    </w:p>
    <w:p w:rsidR="00ED4567" w:rsidRDefault="00ED4567" w:rsidP="00554ECB">
      <w:pPr>
        <w:pStyle w:val="ListParagraph"/>
        <w:numPr>
          <w:ilvl w:val="0"/>
          <w:numId w:val="1"/>
        </w:numPr>
      </w:pPr>
      <w:r>
        <w:t>Ask the caller their name, location, and telephone number. (Oddly enough, there have been cases where the correct name and address have been given).</w:t>
      </w:r>
    </w:p>
    <w:p w:rsidR="00ED4567" w:rsidRDefault="00ED4567" w:rsidP="00554ECB">
      <w:pPr>
        <w:pStyle w:val="ListParagraph"/>
        <w:numPr>
          <w:ilvl w:val="0"/>
          <w:numId w:val="1"/>
        </w:numPr>
      </w:pPr>
      <w:r>
        <w:t xml:space="preserve">Have someone notify police IMMEDIATELY. </w:t>
      </w:r>
    </w:p>
    <w:p w:rsidR="00ED4567" w:rsidRPr="002D3ED2" w:rsidRDefault="002D3ED2" w:rsidP="002D3ED2">
      <w:pPr>
        <w:rPr>
          <w:b/>
          <w:sz w:val="44"/>
          <w:szCs w:val="44"/>
          <w:u w:val="single"/>
        </w:rPr>
      </w:pPr>
      <w:r w:rsidRPr="00D0102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4F8BAD" wp14:editId="19AE331B">
                <wp:simplePos x="0" y="0"/>
                <wp:positionH relativeFrom="page">
                  <wp:posOffset>4743450</wp:posOffset>
                </wp:positionH>
                <wp:positionV relativeFrom="page">
                  <wp:posOffset>5316220</wp:posOffset>
                </wp:positionV>
                <wp:extent cx="2436495" cy="3698240"/>
                <wp:effectExtent l="38100" t="38100" r="40005" b="2984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1029" w:rsidRPr="009518F4" w:rsidRDefault="00D01029" w:rsidP="00D0102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518F4">
                              <w:rPr>
                                <w:b/>
                                <w:u w:val="single"/>
                              </w:rPr>
                              <w:t>Other Threatening Communication</w:t>
                            </w:r>
                          </w:p>
                          <w:p w:rsidR="00D01029" w:rsidRDefault="00D01029" w:rsidP="00D010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Handle all letter threats as little as possible.</w:t>
                            </w:r>
                          </w:p>
                          <w:p w:rsidR="00D01029" w:rsidRDefault="00D01029" w:rsidP="00D010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Do not throw away the envelope. </w:t>
                            </w:r>
                          </w:p>
                          <w:p w:rsidR="00D01029" w:rsidRDefault="00D01029" w:rsidP="00D010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 not erase an email threat from your computer, even if you don’t think it is intended for you.</w:t>
                            </w:r>
                          </w:p>
                          <w:p w:rsidR="00D01029" w:rsidRDefault="00D01029" w:rsidP="00D010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Immediately report the threatening communication to the police. </w:t>
                            </w:r>
                          </w:p>
                          <w:p w:rsidR="00D01029" w:rsidRDefault="00D0102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3.5pt;margin-top:418.6pt;width:191.85pt;height:2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pzmQIAAC8FAAAOAAAAZHJzL2Uyb0RvYy54bWysVNuO2yAQfa/Uf0C8Z32J15t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D01029" w:rsidRPr="009518F4" w:rsidRDefault="00D01029" w:rsidP="00D0102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518F4">
                        <w:rPr>
                          <w:b/>
                          <w:u w:val="single"/>
                        </w:rPr>
                        <w:t>Other Threatening Communication</w:t>
                      </w:r>
                    </w:p>
                    <w:p w:rsidR="00D01029" w:rsidRDefault="00D01029" w:rsidP="00D010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Handle all letter threats as little as possible.</w:t>
                      </w:r>
                    </w:p>
                    <w:p w:rsidR="00D01029" w:rsidRDefault="00D01029" w:rsidP="00D010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Do not throw away the envelope. </w:t>
                      </w:r>
                    </w:p>
                    <w:p w:rsidR="00D01029" w:rsidRDefault="00D01029" w:rsidP="00D010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 not erase an email threat from your computer, even if you don’t think it is intended for you.</w:t>
                      </w:r>
                    </w:p>
                    <w:p w:rsidR="00D01029" w:rsidRDefault="00D01029" w:rsidP="00D010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Immediately report the threatening communication to the police. </w:t>
                      </w:r>
                    </w:p>
                    <w:p w:rsidR="00D01029" w:rsidRDefault="00D0102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4567" w:rsidRPr="002D3ED2">
        <w:rPr>
          <w:b/>
          <w:sz w:val="44"/>
          <w:szCs w:val="44"/>
          <w:u w:val="single"/>
        </w:rPr>
        <w:t>What you should not do</w:t>
      </w:r>
      <w:r w:rsidR="00D01029" w:rsidRPr="002D3ED2">
        <w:rPr>
          <w:b/>
          <w:sz w:val="44"/>
          <w:szCs w:val="44"/>
          <w:u w:val="single"/>
        </w:rPr>
        <w:t xml:space="preserve">                           </w:t>
      </w:r>
    </w:p>
    <w:p w:rsidR="00ED4567" w:rsidRDefault="00ED4567" w:rsidP="009518F4">
      <w:pPr>
        <w:pStyle w:val="ListParagraph"/>
        <w:numPr>
          <w:ilvl w:val="0"/>
          <w:numId w:val="5"/>
        </w:numPr>
      </w:pPr>
      <w:r>
        <w:t>Do not pull the fire alarm pull station.</w:t>
      </w:r>
    </w:p>
    <w:p w:rsidR="00ED4567" w:rsidRDefault="00ED4567" w:rsidP="009518F4">
      <w:pPr>
        <w:pStyle w:val="ListParagraph"/>
        <w:numPr>
          <w:ilvl w:val="0"/>
          <w:numId w:val="5"/>
        </w:numPr>
      </w:pPr>
      <w:r>
        <w:t>Do not panic and encourage others not to panic.</w:t>
      </w:r>
    </w:p>
    <w:p w:rsidR="00ED4567" w:rsidRDefault="00ED4567" w:rsidP="009518F4">
      <w:pPr>
        <w:pStyle w:val="ListParagraph"/>
        <w:numPr>
          <w:ilvl w:val="0"/>
          <w:numId w:val="5"/>
        </w:numPr>
      </w:pPr>
      <w:r>
        <w:t xml:space="preserve">Do not touch or allow others to touch any suspicious packages. </w:t>
      </w:r>
    </w:p>
    <w:p w:rsidR="002D3ED2" w:rsidRDefault="00ED4567" w:rsidP="002D3ED2">
      <w:pPr>
        <w:pStyle w:val="ListParagraph"/>
        <w:numPr>
          <w:ilvl w:val="0"/>
          <w:numId w:val="5"/>
        </w:numPr>
      </w:pPr>
      <w:r>
        <w:t xml:space="preserve">Do not make any general announcements without </w:t>
      </w:r>
      <w:r w:rsidR="00D0458D">
        <w:t>a</w:t>
      </w:r>
      <w:r w:rsidR="00F7638A">
        <w:t xml:space="preserve">pproval </w:t>
      </w:r>
      <w:r w:rsidR="00391011">
        <w:t xml:space="preserve">from management or the police. </w:t>
      </w:r>
      <w:r w:rsidR="00D0458D">
        <w:t xml:space="preserve">  </w:t>
      </w:r>
    </w:p>
    <w:p w:rsidR="002D3ED2" w:rsidRDefault="002D3ED2" w:rsidP="002D3ED2">
      <w:bookmarkStart w:id="0" w:name="_GoBack"/>
      <w:r>
        <w:t xml:space="preserve">                                 </w:t>
      </w:r>
      <w:bookmarkEnd w:id="0"/>
      <w:r>
        <w:rPr>
          <w:noProof/>
        </w:rPr>
        <w:drawing>
          <wp:inline distT="0" distB="0" distL="0" distR="0" wp14:anchorId="188CD983" wp14:editId="6E813740">
            <wp:extent cx="2552464" cy="24669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648" cy="24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ED2" w:rsidSect="002D3E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74" w:rsidRDefault="00885674" w:rsidP="002D3ED2">
      <w:pPr>
        <w:spacing w:after="0" w:line="240" w:lineRule="auto"/>
      </w:pPr>
      <w:r>
        <w:separator/>
      </w:r>
    </w:p>
  </w:endnote>
  <w:endnote w:type="continuationSeparator" w:id="0">
    <w:p w:rsidR="00885674" w:rsidRDefault="00885674" w:rsidP="002D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D2" w:rsidRDefault="002D3ED2" w:rsidP="002D3ED2">
    <w:pPr>
      <w:pStyle w:val="Footer"/>
    </w:pPr>
  </w:p>
  <w:p w:rsidR="002D3ED2" w:rsidRDefault="002D3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74" w:rsidRDefault="00885674" w:rsidP="002D3ED2">
      <w:pPr>
        <w:spacing w:after="0" w:line="240" w:lineRule="auto"/>
      </w:pPr>
      <w:r>
        <w:separator/>
      </w:r>
    </w:p>
  </w:footnote>
  <w:footnote w:type="continuationSeparator" w:id="0">
    <w:p w:rsidR="00885674" w:rsidRDefault="00885674" w:rsidP="002D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ADC"/>
    <w:multiLevelType w:val="hybridMultilevel"/>
    <w:tmpl w:val="F208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11CC4"/>
    <w:multiLevelType w:val="hybridMultilevel"/>
    <w:tmpl w:val="671E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075F"/>
    <w:multiLevelType w:val="hybridMultilevel"/>
    <w:tmpl w:val="EDB2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A0471"/>
    <w:multiLevelType w:val="hybridMultilevel"/>
    <w:tmpl w:val="020C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A4717A"/>
    <w:multiLevelType w:val="hybridMultilevel"/>
    <w:tmpl w:val="6552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CB"/>
    <w:rsid w:val="001A0DA4"/>
    <w:rsid w:val="002D3ED2"/>
    <w:rsid w:val="00391011"/>
    <w:rsid w:val="004D1771"/>
    <w:rsid w:val="00554ECB"/>
    <w:rsid w:val="00885674"/>
    <w:rsid w:val="009518F4"/>
    <w:rsid w:val="00D01029"/>
    <w:rsid w:val="00D0458D"/>
    <w:rsid w:val="00E4431D"/>
    <w:rsid w:val="00ED4567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D2"/>
  </w:style>
  <w:style w:type="paragraph" w:styleId="Footer">
    <w:name w:val="footer"/>
    <w:basedOn w:val="Normal"/>
    <w:link w:val="FooterChar"/>
    <w:uiPriority w:val="99"/>
    <w:unhideWhenUsed/>
    <w:rsid w:val="002D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D2"/>
  </w:style>
  <w:style w:type="paragraph" w:styleId="Bibliography">
    <w:name w:val="Bibliography"/>
    <w:basedOn w:val="Normal"/>
    <w:next w:val="Normal"/>
    <w:uiPriority w:val="37"/>
    <w:unhideWhenUsed/>
    <w:rsid w:val="002D3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D2"/>
  </w:style>
  <w:style w:type="paragraph" w:styleId="Footer">
    <w:name w:val="footer"/>
    <w:basedOn w:val="Normal"/>
    <w:link w:val="FooterChar"/>
    <w:uiPriority w:val="99"/>
    <w:unhideWhenUsed/>
    <w:rsid w:val="002D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D2"/>
  </w:style>
  <w:style w:type="paragraph" w:styleId="Bibliography">
    <w:name w:val="Bibliography"/>
    <w:basedOn w:val="Normal"/>
    <w:next w:val="Normal"/>
    <w:uiPriority w:val="37"/>
    <w:unhideWhenUsed/>
    <w:rsid w:val="002D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Vir18</b:Tag>
    <b:SourceType>DocumentFromInternetSite</b:SourceType>
    <b:Guid>{CF0929F3-2E63-4C77-91F6-D8C755152E18}</b:Guid>
    <b:Title>Workplace Theft Prevention</b:Title>
    <b:Author>
      <b:Author>
        <b:Corporate>Virginia Capitol Police</b:Corporate>
      </b:Author>
    </b:Author>
    <b:YearAccessed>2018</b:YearAccessed>
    <b:URL>www.dcp.virginia.gov </b:URL>
    <b:RefOrder>1</b:RefOrder>
  </b:Source>
</b:Sources>
</file>

<file path=customXml/itemProps1.xml><?xml version="1.0" encoding="utf-8"?>
<ds:datastoreItem xmlns:ds="http://schemas.openxmlformats.org/officeDocument/2006/customXml" ds:itemID="{A606296B-F7F2-4D9B-9BD1-F9B788B7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Byrne</dc:creator>
  <cp:lastModifiedBy>Margie Byrne</cp:lastModifiedBy>
  <cp:revision>2</cp:revision>
  <cp:lastPrinted>2018-10-29T20:36:00Z</cp:lastPrinted>
  <dcterms:created xsi:type="dcterms:W3CDTF">2018-10-29T20:37:00Z</dcterms:created>
  <dcterms:modified xsi:type="dcterms:W3CDTF">2018-10-29T20:37:00Z</dcterms:modified>
</cp:coreProperties>
</file>